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9" w:rsidRDefault="00614C39" w:rsidP="00614C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14C39" w:rsidRDefault="00614C39" w:rsidP="00614C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013AF" w:rsidRDefault="005013AF" w:rsidP="00614C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C39" w:rsidRDefault="00614C39" w:rsidP="00614C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«Полянский детский сад «РОДНИЧОК»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вида»</w:t>
      </w:r>
    </w:p>
    <w:p w:rsidR="00614C39" w:rsidRDefault="00614C39" w:rsidP="00614C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614C39" w:rsidRPr="00614C39" w:rsidRDefault="00614C39" w:rsidP="00614C3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Рязанский муниципальный район Рязанской области</w:t>
      </w:r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 МБДОУ «Родничок»</w:t>
      </w:r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А.А.Гребенкина</w:t>
      </w:r>
      <w:proofErr w:type="spellEnd"/>
    </w:p>
    <w:p w:rsidR="008A4C59" w:rsidRDefault="008A4C59" w:rsidP="008A4C5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C39" w:rsidRPr="00614C39" w:rsidRDefault="00614C39" w:rsidP="008A4C59">
      <w:pPr>
        <w:spacing w:before="100" w:beforeAutospacing="1" w:after="16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4C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Месячник ГО в </w:t>
      </w:r>
      <w:r w:rsidR="008A4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МБ</w:t>
      </w:r>
      <w:r w:rsidRPr="00614C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ДОУ</w:t>
      </w:r>
      <w:r w:rsidR="008A4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«Родничок»</w:t>
      </w:r>
    </w:p>
    <w:p w:rsidR="00614C39" w:rsidRPr="00614C39" w:rsidRDefault="00614C39" w:rsidP="00614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мероприятий по проведению месячника безопасности в МБДОУ «Полянский детский сад «Родничок» </w:t>
      </w:r>
      <w:proofErr w:type="spellStart"/>
      <w:r w:rsidRPr="0061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общеразвивающего</w:t>
      </w:r>
      <w:proofErr w:type="spellEnd"/>
      <w:r w:rsidRPr="0061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вида»   </w:t>
      </w:r>
    </w:p>
    <w:tbl>
      <w:tblPr>
        <w:tblStyle w:val="a5"/>
        <w:tblW w:w="0" w:type="auto"/>
        <w:tblInd w:w="-318" w:type="dxa"/>
        <w:tblLook w:val="04A0"/>
      </w:tblPr>
      <w:tblGrid>
        <w:gridCol w:w="643"/>
        <w:gridCol w:w="4285"/>
        <w:gridCol w:w="2111"/>
        <w:gridCol w:w="2318"/>
      </w:tblGrid>
      <w:tr w:rsidR="00F805C6" w:rsidRPr="00614C39" w:rsidTr="005013AF">
        <w:tc>
          <w:tcPr>
            <w:tcW w:w="643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5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1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318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05C6" w:rsidRPr="00614C39" w:rsidTr="005013AF">
        <w:tc>
          <w:tcPr>
            <w:tcW w:w="643" w:type="dxa"/>
          </w:tcPr>
          <w:p w:rsidR="00614C39" w:rsidRPr="00614C39" w:rsidRDefault="0061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ДОУ информации и плана проведения месячника гражданской защиты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Февраль,2018г.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ВМР</w:t>
            </w:r>
          </w:p>
        </w:tc>
      </w:tr>
      <w:tr w:rsidR="00F805C6" w:rsidRPr="00614C39" w:rsidTr="005013AF">
        <w:tc>
          <w:tcPr>
            <w:tcW w:w="643" w:type="dxa"/>
          </w:tcPr>
          <w:p w:rsidR="00614C39" w:rsidRPr="00614C39" w:rsidRDefault="0061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614C39" w:rsidRPr="00614C39" w:rsidRDefault="00614C39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2111" w:type="dxa"/>
          </w:tcPr>
          <w:p w:rsidR="00614C39" w:rsidRPr="00614C39" w:rsidRDefault="00614C39" w:rsidP="00F805C6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0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Февраль,2018г.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АХЧ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проведение эвакуации, тема: «Пожар в ДОУ»</w:t>
            </w:r>
          </w:p>
        </w:tc>
        <w:tc>
          <w:tcPr>
            <w:tcW w:w="2111" w:type="dxa"/>
          </w:tcPr>
          <w:p w:rsidR="00614C39" w:rsidRPr="00614C39" w:rsidRDefault="00F805C6" w:rsidP="00F805C6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614C39" w:rsidRPr="00614C39" w:rsidRDefault="00F805C6" w:rsidP="00F805C6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особенностях поведения у водоема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зимой</w:t>
            </w: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воспитателя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организованной образовательной деятельности для старших дошкольников «Помнить все должны о том, что нельзя играть с огнем»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5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«Не играй с огнем»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памяток для родителей по пожарной и антитеррористической безопасности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5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беседы об оказании первой медицинской помощи с сотрудниками ДОУ</w:t>
            </w:r>
          </w:p>
        </w:tc>
        <w:tc>
          <w:tcPr>
            <w:tcW w:w="2111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0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</w:t>
            </w:r>
          </w:p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5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Обновление уголков, наглядных материалов по ГО, ПББ, АТЗ.</w:t>
            </w:r>
            <w:r w:rsidRPr="00F805C6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614C39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АХЧ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5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 xml:space="preserve"> Рассматривание с детьми стенда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«Терроризм»</w:t>
            </w:r>
            <w:r w:rsidRPr="00F805C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Проведение тренировочной эвакуации воспитанников и персонала по сигналу: «Тревога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013AF" w:rsidRPr="00614C39" w:rsidTr="005013AF">
        <w:tc>
          <w:tcPr>
            <w:tcW w:w="643" w:type="dxa"/>
          </w:tcPr>
          <w:p w:rsidR="005013AF" w:rsidRDefault="0050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5013AF" w:rsidRPr="00F805C6" w:rsidRDefault="005013AF" w:rsidP="00F805C6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5013AF" w:rsidRPr="00F805C6" w:rsidRDefault="005013AF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5013AF" w:rsidRPr="00614C39" w:rsidRDefault="005013AF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05C6" w:rsidRPr="00614C39" w:rsidTr="005013AF">
        <w:tc>
          <w:tcPr>
            <w:tcW w:w="643" w:type="dxa"/>
          </w:tcPr>
          <w:p w:rsidR="00F805C6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 xml:space="preserve"> Рассказ воспитателя о </w:t>
            </w:r>
            <w:r w:rsidRPr="00F805C6"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</w:rPr>
              <w:t>Плане Особой важности – план эвакуации</w:t>
            </w:r>
            <w:r w:rsidRPr="00F805C6">
              <w:rPr>
                <w:color w:val="000000" w:themeColor="text1"/>
                <w:sz w:val="28"/>
                <w:szCs w:val="28"/>
              </w:rPr>
              <w:t>. Рассматривание.</w:t>
            </w:r>
          </w:p>
          <w:p w:rsidR="00F805C6" w:rsidRPr="00F805C6" w:rsidRDefault="00F805C6" w:rsidP="00F805C6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</w:t>
            </w: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05C6" w:rsidRPr="00614C39" w:rsidTr="005013AF">
        <w:tc>
          <w:tcPr>
            <w:tcW w:w="643" w:type="dxa"/>
          </w:tcPr>
          <w:p w:rsidR="00F805C6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Составление творческих рассказов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«Откуда может прийти беда»</w:t>
            </w:r>
            <w:r w:rsidRPr="00F805C6">
              <w:rPr>
                <w:color w:val="000000" w:themeColor="text1"/>
                <w:sz w:val="28"/>
                <w:szCs w:val="28"/>
              </w:rPr>
              <w:t>,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«Спичка </w:t>
            </w:r>
            <w:proofErr w:type="gramStart"/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–н</w:t>
            </w:r>
            <w:proofErr w:type="gramEnd"/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евеличка и большой пожар»</w:t>
            </w:r>
            <w:r w:rsidRPr="00F805C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Игра - тренинг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«Вызов пожарных по телефону»</w:t>
            </w:r>
            <w:r w:rsidRPr="00F805C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805C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F805C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805C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Pr="00614C39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5" w:type="dxa"/>
            <w:vAlign w:val="center"/>
          </w:tcPr>
          <w:p w:rsidR="00F805C6" w:rsidRDefault="00F805C6" w:rsidP="00614C39">
            <w:pPr>
              <w:pStyle w:val="a3"/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Беседы, занятия с восп</w:t>
            </w:r>
            <w:r>
              <w:rPr>
                <w:color w:val="000000" w:themeColor="text1"/>
                <w:sz w:val="28"/>
                <w:szCs w:val="28"/>
              </w:rPr>
              <w:t>итанниками по поведению при ЧС:</w:t>
            </w:r>
            <w:r w:rsidRPr="00F805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805C6" w:rsidRDefault="00F805C6" w:rsidP="00F805C6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 xml:space="preserve">«Пожарные»; </w:t>
            </w:r>
          </w:p>
          <w:p w:rsidR="00F805C6" w:rsidRDefault="00F805C6" w:rsidP="00614C39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«Осторожно незнакомец!»;</w:t>
            </w:r>
          </w:p>
          <w:p w:rsidR="00F805C6" w:rsidRDefault="00F805C6" w:rsidP="00614C39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дидактическая игра «Спички – детям не игрушки»;</w:t>
            </w:r>
          </w:p>
          <w:p w:rsidR="00F805C6" w:rsidRDefault="00F805C6" w:rsidP="00F805C6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«Чтоб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F805C6">
              <w:rPr>
                <w:color w:val="000000" w:themeColor="text1"/>
                <w:sz w:val="28"/>
                <w:szCs w:val="28"/>
              </w:rPr>
              <w:t xml:space="preserve"> не случилась беда»</w:t>
            </w:r>
          </w:p>
          <w:p w:rsidR="00F805C6" w:rsidRPr="00F805C6" w:rsidRDefault="00F805C6" w:rsidP="00F805C6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 xml:space="preserve"> С.Михалкова «Ищут пожарные, ищет милиция».</w:t>
            </w:r>
          </w:p>
        </w:tc>
        <w:tc>
          <w:tcPr>
            <w:tcW w:w="2111" w:type="dxa"/>
            <w:vAlign w:val="center"/>
          </w:tcPr>
          <w:p w:rsidR="00F805C6" w:rsidRPr="00614C39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F805C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805C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Оформление буклета для родителей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«Чтобы не было беды»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Папка - передвижка для родителей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«Терроризм – угроза человечеству!»</w:t>
            </w:r>
            <w:r w:rsidRPr="00F805C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1" w:type="dxa"/>
            <w:vAlign w:val="center"/>
          </w:tcPr>
          <w:p w:rsidR="00F805C6" w:rsidRPr="00F805C6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:rsidR="00F805C6" w:rsidRPr="00614C39" w:rsidRDefault="00F805C6" w:rsidP="00F106E8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05C6" w:rsidRPr="00614C39" w:rsidTr="005013AF">
        <w:tc>
          <w:tcPr>
            <w:tcW w:w="643" w:type="dxa"/>
          </w:tcPr>
          <w:p w:rsidR="00F805C6" w:rsidRDefault="00F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85" w:type="dxa"/>
            <w:vAlign w:val="center"/>
          </w:tcPr>
          <w:p w:rsidR="00F805C6" w:rsidRPr="00F805C6" w:rsidRDefault="00F805C6" w:rsidP="00F805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Беседа с родителями </w:t>
            </w:r>
            <w:r w:rsidRPr="00F805C6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«Действия при обнаружении взрывного устройства!»</w:t>
            </w:r>
            <w:r w:rsidRPr="00F805C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1" w:type="dxa"/>
            <w:vAlign w:val="center"/>
          </w:tcPr>
          <w:p w:rsidR="00F805C6" w:rsidRPr="00614C39" w:rsidRDefault="00F805C6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F805C6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F805C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805C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18" w:type="dxa"/>
          </w:tcPr>
          <w:p w:rsidR="00F805C6" w:rsidRPr="00614C39" w:rsidRDefault="00F805C6" w:rsidP="00F805C6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614C39" w:rsidRPr="00614C39" w:rsidRDefault="00614C39">
      <w:pPr>
        <w:rPr>
          <w:rFonts w:ascii="Times New Roman" w:hAnsi="Times New Roman" w:cs="Times New Roman"/>
          <w:sz w:val="28"/>
          <w:szCs w:val="28"/>
        </w:rPr>
      </w:pPr>
    </w:p>
    <w:sectPr w:rsidR="00614C39" w:rsidRPr="00614C39" w:rsidSect="008A4C59">
      <w:pgSz w:w="11906" w:h="16838"/>
      <w:pgMar w:top="568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C5A"/>
    <w:multiLevelType w:val="hybridMultilevel"/>
    <w:tmpl w:val="5C9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39"/>
    <w:rsid w:val="005013AF"/>
    <w:rsid w:val="00614C39"/>
    <w:rsid w:val="008A4C59"/>
    <w:rsid w:val="00CE2F0F"/>
    <w:rsid w:val="00D1516C"/>
    <w:rsid w:val="00F0378B"/>
    <w:rsid w:val="00F8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39"/>
    <w:rPr>
      <w:b/>
      <w:bCs/>
    </w:rPr>
  </w:style>
  <w:style w:type="table" w:styleId="a5">
    <w:name w:val="Table Grid"/>
    <w:basedOn w:val="a1"/>
    <w:uiPriority w:val="59"/>
    <w:rsid w:val="0061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2018-02-07T06:42:00Z</cp:lastPrinted>
  <dcterms:created xsi:type="dcterms:W3CDTF">2018-02-07T06:21:00Z</dcterms:created>
  <dcterms:modified xsi:type="dcterms:W3CDTF">2018-02-07T07:00:00Z</dcterms:modified>
</cp:coreProperties>
</file>